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9BE" w:rsidRPr="00AF2467" w:rsidRDefault="00AF2467">
      <w:pPr>
        <w:rPr>
          <w:noProof/>
          <w:color w:val="FF0000"/>
          <w:sz w:val="72"/>
          <w:lang w:val="en-US" w:eastAsia="it-IT"/>
        </w:rPr>
      </w:pPr>
      <w:r w:rsidRPr="00AF2467">
        <w:rPr>
          <w:noProof/>
          <w:color w:val="FF0000"/>
          <w:sz w:val="72"/>
          <w:lang w:val="en-US" w:eastAsia="it-IT"/>
        </w:rPr>
        <w:t>EUROPACORP</w:t>
      </w:r>
    </w:p>
    <w:p w:rsidR="00B97468" w:rsidRPr="00AF2467" w:rsidRDefault="00AF2467">
      <w:pPr>
        <w:rPr>
          <w:noProof/>
          <w:sz w:val="72"/>
          <w:lang w:val="en-US" w:eastAsia="it-IT"/>
        </w:rPr>
      </w:pPr>
      <w:r w:rsidRPr="00AF2467">
        <w:rPr>
          <w:noProof/>
          <w:sz w:val="40"/>
          <w:lang w:val="en-US" w:eastAsia="it-IT"/>
        </w:rPr>
        <w:t xml:space="preserve">LE VIOL – </w:t>
      </w:r>
      <w:r w:rsidRPr="00AF2467">
        <w:rPr>
          <w:noProof/>
          <w:sz w:val="36"/>
          <w:lang w:val="en-US" w:eastAsia="it-IT"/>
        </w:rPr>
        <w:t xml:space="preserve">RAPED: the day the abuse became a crime </w:t>
      </w:r>
      <w:r w:rsidR="00FB175E" w:rsidRPr="00AF2467">
        <w:rPr>
          <w:noProof/>
          <w:sz w:val="36"/>
          <w:lang w:val="en-US" w:eastAsia="it-IT"/>
        </w:rPr>
        <w:t xml:space="preserve"> </w:t>
      </w:r>
      <w:r w:rsidR="00FB175E" w:rsidRPr="00AF2467">
        <w:rPr>
          <w:noProof/>
          <w:sz w:val="40"/>
          <w:lang w:val="en-US" w:eastAsia="it-IT"/>
        </w:rPr>
        <w:t>(201</w:t>
      </w:r>
      <w:r>
        <w:rPr>
          <w:noProof/>
          <w:sz w:val="40"/>
          <w:lang w:val="en-US" w:eastAsia="it-IT"/>
        </w:rPr>
        <w:t>7</w:t>
      </w:r>
      <w:r w:rsidR="00FB175E" w:rsidRPr="00AF2467">
        <w:rPr>
          <w:noProof/>
          <w:sz w:val="40"/>
          <w:lang w:val="en-US" w:eastAsia="it-IT"/>
        </w:rPr>
        <w:t>)</w:t>
      </w:r>
    </w:p>
    <w:p w:rsidR="00FB175E" w:rsidRDefault="00AF2467">
      <w:r>
        <w:rPr>
          <w:noProof/>
          <w:lang w:eastAsia="it-IT"/>
        </w:rPr>
        <w:drawing>
          <wp:inline distT="0" distB="0" distL="0" distR="0">
            <wp:extent cx="2133600" cy="1205691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151" cy="1206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75E" w:rsidRDefault="00AF2467">
      <w:r>
        <w:rPr>
          <w:noProof/>
          <w:lang w:eastAsia="it-IT"/>
        </w:rPr>
        <w:drawing>
          <wp:inline distT="0" distB="0" distL="0" distR="0">
            <wp:extent cx="6120130" cy="1227691"/>
            <wp:effectExtent l="19050" t="0" r="0" b="0"/>
            <wp:docPr id="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227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75E" w:rsidRDefault="00AF2467">
      <w:r>
        <w:rPr>
          <w:noProof/>
          <w:lang w:eastAsia="it-IT"/>
        </w:rPr>
        <w:drawing>
          <wp:inline distT="0" distB="0" distL="0" distR="0">
            <wp:extent cx="6124575" cy="3162300"/>
            <wp:effectExtent l="19050" t="0" r="9525" b="0"/>
            <wp:docPr id="3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75E" w:rsidRDefault="00FB175E"/>
    <w:p w:rsidR="00FB175E" w:rsidRDefault="00FB175E">
      <w:pPr>
        <w:rPr>
          <w:lang w:val="en-US"/>
        </w:rPr>
      </w:pPr>
    </w:p>
    <w:p w:rsidR="00BE6456" w:rsidRPr="00BE6456" w:rsidRDefault="00BE6456">
      <w:pPr>
        <w:rPr>
          <w:lang w:val="en-US"/>
        </w:rPr>
      </w:pPr>
    </w:p>
    <w:sectPr w:rsidR="00BE6456" w:rsidRPr="00BE6456" w:rsidSect="00B479BE">
      <w:pgSz w:w="11906" w:h="16838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B175E"/>
    <w:rsid w:val="002806D6"/>
    <w:rsid w:val="00AF2467"/>
    <w:rsid w:val="00B479BE"/>
    <w:rsid w:val="00B97468"/>
    <w:rsid w:val="00BE6456"/>
    <w:rsid w:val="00FB1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74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17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Mediaset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gagliardi</dc:creator>
  <cp:lastModifiedBy>mauro gagliardi</cp:lastModifiedBy>
  <cp:revision>3</cp:revision>
  <dcterms:created xsi:type="dcterms:W3CDTF">2017-10-06T14:25:00Z</dcterms:created>
  <dcterms:modified xsi:type="dcterms:W3CDTF">2017-10-06T14:53:00Z</dcterms:modified>
</cp:coreProperties>
</file>